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28" w:type="dxa"/>
        <w:jc w:val="center"/>
        <w:tblLook w:val="0000" w:firstRow="0" w:lastRow="0" w:firstColumn="0" w:lastColumn="0" w:noHBand="0" w:noVBand="0"/>
      </w:tblPr>
      <w:tblGrid>
        <w:gridCol w:w="2691"/>
        <w:gridCol w:w="6237"/>
      </w:tblGrid>
      <w:tr w:rsidR="00DA0836" w:rsidRPr="00DA0836" w:rsidTr="0020725F">
        <w:trPr>
          <w:trHeight w:val="993"/>
          <w:jc w:val="center"/>
        </w:trPr>
        <w:tc>
          <w:tcPr>
            <w:tcW w:w="2691" w:type="dxa"/>
          </w:tcPr>
          <w:p w:rsidR="00DA0836" w:rsidRPr="00DA0836" w:rsidRDefault="00DA0836" w:rsidP="00DA0836">
            <w:pPr>
              <w:spacing w:after="0" w:line="240" w:lineRule="atLeast"/>
              <w:jc w:val="center"/>
              <w:rPr>
                <w:rFonts w:eastAsia="Aptos" w:cs="Times New Roman"/>
                <w:b/>
                <w:kern w:val="2"/>
                <w:sz w:val="26"/>
                <w:szCs w:val="26"/>
              </w:rPr>
            </w:pPr>
            <w:r w:rsidRPr="00DA0836">
              <w:rPr>
                <w:rFonts w:eastAsia="Aptos" w:cs="Times New Roman"/>
                <w:b/>
                <w:kern w:val="2"/>
                <w:sz w:val="26"/>
                <w:szCs w:val="26"/>
              </w:rPr>
              <w:t xml:space="preserve">UỶ BAN NHÂN DÂN </w:t>
            </w:r>
          </w:p>
          <w:p w:rsidR="00DA0836" w:rsidRPr="00DA0836" w:rsidRDefault="00DA0836" w:rsidP="00DA0836">
            <w:pPr>
              <w:spacing w:after="0" w:line="240" w:lineRule="atLeast"/>
              <w:jc w:val="center"/>
              <w:rPr>
                <w:rFonts w:eastAsia="Aptos" w:cs="Times New Roman"/>
                <w:b/>
                <w:kern w:val="2"/>
                <w:sz w:val="26"/>
                <w:szCs w:val="26"/>
              </w:rPr>
            </w:pPr>
            <w:r w:rsidRPr="00DA0836">
              <w:rPr>
                <w:rFonts w:eastAsia="Aptos" w:cs="Times New Roman"/>
                <w:b/>
                <w:kern w:val="2"/>
                <w:sz w:val="26"/>
                <w:szCs w:val="26"/>
              </w:rPr>
              <w:t xml:space="preserve">XÃ LÃNH NGỌC </w:t>
            </w:r>
          </w:p>
          <w:p w:rsidR="00DA0836" w:rsidRPr="00DA0836" w:rsidRDefault="00DA0836" w:rsidP="00DA0836">
            <w:pPr>
              <w:spacing w:after="0" w:line="240" w:lineRule="atLeast"/>
              <w:rPr>
                <w:rFonts w:eastAsia="Aptos" w:cs="Times New Roman"/>
                <w:kern w:val="2"/>
                <w:sz w:val="26"/>
                <w:szCs w:val="26"/>
              </w:rPr>
            </w:pPr>
            <w:r w:rsidRPr="00DA0836">
              <w:rPr>
                <w:rFonts w:eastAsia="Aptos" w:cs="Times New Roman"/>
                <w:noProof/>
                <w:kern w:val="2"/>
              </w:rPr>
              <mc:AlternateContent>
                <mc:Choice Requires="wps">
                  <w:drawing>
                    <wp:anchor distT="4294967295" distB="4294967295" distL="114300" distR="114300" simplePos="0" relativeHeight="251662336" behindDoc="0" locked="0" layoutInCell="1" allowOverlap="1">
                      <wp:simplePos x="0" y="0"/>
                      <wp:positionH relativeFrom="column">
                        <wp:posOffset>246380</wp:posOffset>
                      </wp:positionH>
                      <wp:positionV relativeFrom="paragraph">
                        <wp:posOffset>10795</wp:posOffset>
                      </wp:positionV>
                      <wp:extent cx="1066800" cy="0"/>
                      <wp:effectExtent l="12700" t="5715" r="6350"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D47A6" id="Straight Connector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4pt,.85pt" to="103.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z58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"/>
                  </w:pict>
                </mc:Fallback>
              </mc:AlternateContent>
            </w:r>
          </w:p>
        </w:tc>
        <w:tc>
          <w:tcPr>
            <w:tcW w:w="6237" w:type="dxa"/>
          </w:tcPr>
          <w:p w:rsidR="00DA0836" w:rsidRPr="00DA0836" w:rsidRDefault="00DA0836" w:rsidP="00DA0836">
            <w:pPr>
              <w:keepNext/>
              <w:spacing w:after="0" w:line="240" w:lineRule="atLeast"/>
              <w:outlineLvl w:val="1"/>
              <w:rPr>
                <w:rFonts w:eastAsia="Aptos" w:cs="Times New Roman"/>
                <w:b/>
                <w:bCs/>
                <w:kern w:val="2"/>
                <w:sz w:val="26"/>
                <w:szCs w:val="26"/>
              </w:rPr>
            </w:pPr>
            <w:r w:rsidRPr="00DA0836">
              <w:rPr>
                <w:rFonts w:eastAsia="Aptos" w:cs="Times New Roman"/>
                <w:b/>
                <w:bCs/>
                <w:kern w:val="2"/>
                <w:sz w:val="26"/>
                <w:szCs w:val="26"/>
              </w:rPr>
              <w:t xml:space="preserve"> CỘNG HÒA XÃ HỘI CHỦ NGHĨA VIỆT NAM</w:t>
            </w:r>
          </w:p>
          <w:p w:rsidR="00DA0836" w:rsidRPr="00DA0836" w:rsidRDefault="00DA0836" w:rsidP="00DA0836">
            <w:pPr>
              <w:keepNext/>
              <w:spacing w:after="0" w:line="240" w:lineRule="atLeast"/>
              <w:jc w:val="center"/>
              <w:outlineLvl w:val="2"/>
              <w:rPr>
                <w:rFonts w:eastAsia="Aptos" w:cs="Times New Roman"/>
                <w:b/>
                <w:bCs/>
                <w:kern w:val="2"/>
                <w:szCs w:val="26"/>
              </w:rPr>
            </w:pPr>
            <w:r w:rsidRPr="00DA0836">
              <w:rPr>
                <w:rFonts w:eastAsia="Aptos" w:cs="Times New Roman"/>
                <w:b/>
                <w:bCs/>
                <w:kern w:val="2"/>
                <w:szCs w:val="26"/>
              </w:rPr>
              <w:t>Độc lập - Tự do - Hạnh phúc</w:t>
            </w:r>
          </w:p>
          <w:p w:rsidR="00DA0836" w:rsidRPr="00DA0836" w:rsidRDefault="00DA0836" w:rsidP="00DA0836">
            <w:pPr>
              <w:spacing w:after="0" w:line="240" w:lineRule="atLeast"/>
              <w:jc w:val="center"/>
              <w:rPr>
                <w:rFonts w:eastAsia="Aptos" w:cs="Times New Roman"/>
                <w:b/>
                <w:bCs/>
                <w:kern w:val="2"/>
                <w:sz w:val="26"/>
                <w:szCs w:val="26"/>
              </w:rPr>
            </w:pPr>
            <w:r w:rsidRPr="00DA0836">
              <w:rPr>
                <w:rFonts w:eastAsia="Aptos" w:cs="Times New Roman"/>
                <w:noProof/>
                <w:kern w:val="2"/>
              </w:rPr>
              <mc:AlternateContent>
                <mc:Choice Requires="wps">
                  <w:drawing>
                    <wp:anchor distT="4294967295" distB="4294967295" distL="114300" distR="114300" simplePos="0" relativeHeight="251661312" behindDoc="0" locked="0" layoutInCell="1" allowOverlap="1">
                      <wp:simplePos x="0" y="0"/>
                      <wp:positionH relativeFrom="column">
                        <wp:posOffset>823595</wp:posOffset>
                      </wp:positionH>
                      <wp:positionV relativeFrom="paragraph">
                        <wp:posOffset>22225</wp:posOffset>
                      </wp:positionV>
                      <wp:extent cx="2133600" cy="0"/>
                      <wp:effectExtent l="12700" t="12700" r="635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A4BE4"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85pt,1.75pt" to="232.8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"/>
                  </w:pict>
                </mc:Fallback>
              </mc:AlternateContent>
            </w:r>
          </w:p>
        </w:tc>
      </w:tr>
      <w:tr w:rsidR="00DA0836" w:rsidRPr="00DA0836" w:rsidTr="0020725F">
        <w:trPr>
          <w:jc w:val="center"/>
        </w:trPr>
        <w:tc>
          <w:tcPr>
            <w:tcW w:w="2691" w:type="dxa"/>
          </w:tcPr>
          <w:p w:rsidR="00DA0836" w:rsidRPr="00DA0836" w:rsidRDefault="00DA0836" w:rsidP="00DA0836">
            <w:pPr>
              <w:spacing w:after="0" w:line="240" w:lineRule="atLeast"/>
              <w:jc w:val="center"/>
              <w:rPr>
                <w:rFonts w:eastAsia="Aptos" w:cs="Times New Roman"/>
                <w:kern w:val="2"/>
                <w:sz w:val="26"/>
                <w:szCs w:val="26"/>
              </w:rPr>
            </w:pPr>
            <w:r w:rsidRPr="00DA0836">
              <w:rPr>
                <w:rFonts w:eastAsia="Aptos" w:cs="Times New Roman"/>
                <w:kern w:val="2"/>
                <w:sz w:val="26"/>
                <w:szCs w:val="26"/>
              </w:rPr>
              <w:t>Số</w:t>
            </w:r>
            <w:r>
              <w:rPr>
                <w:rFonts w:eastAsia="Aptos" w:cs="Times New Roman"/>
                <w:kern w:val="2"/>
                <w:sz w:val="26"/>
                <w:szCs w:val="26"/>
              </w:rPr>
              <w:t>:</w:t>
            </w:r>
            <w:r w:rsidR="00A1122E">
              <w:rPr>
                <w:rFonts w:eastAsia="Aptos" w:cs="Times New Roman"/>
                <w:kern w:val="2"/>
                <w:sz w:val="26"/>
                <w:szCs w:val="26"/>
              </w:rPr>
              <w:t xml:space="preserve"> 245</w:t>
            </w:r>
            <w:r>
              <w:rPr>
                <w:rFonts w:eastAsia="Aptos" w:cs="Times New Roman"/>
                <w:kern w:val="2"/>
                <w:sz w:val="26"/>
                <w:szCs w:val="26"/>
              </w:rPr>
              <w:t>/KH</w:t>
            </w:r>
            <w:r w:rsidRPr="00DA0836">
              <w:rPr>
                <w:rFonts w:eastAsia="Aptos" w:cs="Times New Roman"/>
                <w:kern w:val="2"/>
                <w:sz w:val="26"/>
                <w:szCs w:val="26"/>
              </w:rPr>
              <w:t>-UBND</w:t>
            </w:r>
          </w:p>
        </w:tc>
        <w:tc>
          <w:tcPr>
            <w:tcW w:w="6237" w:type="dxa"/>
          </w:tcPr>
          <w:p w:rsidR="00DA0836" w:rsidRPr="00DA0836" w:rsidRDefault="00DA0836" w:rsidP="00DA0836">
            <w:pPr>
              <w:spacing w:after="0" w:line="240" w:lineRule="atLeast"/>
              <w:jc w:val="center"/>
              <w:rPr>
                <w:rFonts w:eastAsia="Aptos" w:cs="Times New Roman"/>
                <w:i/>
                <w:iCs/>
                <w:kern w:val="2"/>
                <w:sz w:val="26"/>
                <w:szCs w:val="26"/>
              </w:rPr>
            </w:pPr>
            <w:r>
              <w:rPr>
                <w:rFonts w:eastAsia="Aptos" w:cs="Times New Roman"/>
                <w:i/>
                <w:iCs/>
                <w:kern w:val="2"/>
                <w:szCs w:val="28"/>
              </w:rPr>
              <w:t xml:space="preserve"> </w:t>
            </w:r>
            <w:r w:rsidRPr="00DA0836">
              <w:rPr>
                <w:rFonts w:eastAsia="Aptos" w:cs="Times New Roman"/>
                <w:i/>
                <w:iCs/>
                <w:kern w:val="2"/>
                <w:szCs w:val="28"/>
              </w:rPr>
              <w:t>Lãnh Ngọc, ngày</w:t>
            </w:r>
            <w:r w:rsidR="00A1122E">
              <w:rPr>
                <w:rFonts w:eastAsia="Aptos" w:cs="Times New Roman"/>
                <w:i/>
                <w:iCs/>
                <w:kern w:val="2"/>
                <w:szCs w:val="28"/>
              </w:rPr>
              <w:t xml:space="preserve"> 18 </w:t>
            </w:r>
            <w:r w:rsidRPr="00DA0836">
              <w:rPr>
                <w:rFonts w:eastAsia="Aptos" w:cs="Times New Roman"/>
                <w:i/>
                <w:iCs/>
                <w:kern w:val="2"/>
                <w:szCs w:val="28"/>
              </w:rPr>
              <w:t xml:space="preserve"> tháng </w:t>
            </w:r>
            <w:r w:rsidR="00A1122E">
              <w:rPr>
                <w:rFonts w:eastAsia="Aptos" w:cs="Times New Roman"/>
                <w:i/>
                <w:iCs/>
                <w:kern w:val="2"/>
                <w:szCs w:val="28"/>
              </w:rPr>
              <w:t xml:space="preserve">8 </w:t>
            </w:r>
            <w:r>
              <w:rPr>
                <w:rFonts w:eastAsia="Aptos" w:cs="Times New Roman"/>
                <w:i/>
                <w:iCs/>
                <w:kern w:val="2"/>
                <w:szCs w:val="28"/>
              </w:rPr>
              <w:t>năm 2026</w:t>
            </w:r>
          </w:p>
        </w:tc>
      </w:tr>
    </w:tbl>
    <w:p w:rsidR="0090166C" w:rsidRDefault="0090166C" w:rsidP="00920EB8">
      <w:pPr>
        <w:shd w:val="clear" w:color="auto" w:fill="FFFFFF"/>
        <w:spacing w:after="0" w:line="240" w:lineRule="auto"/>
        <w:ind w:firstLine="567"/>
        <w:rPr>
          <w:rFonts w:eastAsia="Times New Roman" w:cs="Times New Roman"/>
          <w:b/>
          <w:bCs/>
          <w:color w:val="000000"/>
          <w:sz w:val="26"/>
          <w:szCs w:val="26"/>
        </w:rPr>
      </w:pPr>
    </w:p>
    <w:p w:rsidR="00920EB8" w:rsidRDefault="00920EB8" w:rsidP="0090166C">
      <w:pPr>
        <w:shd w:val="clear" w:color="auto" w:fill="FFFFFF"/>
        <w:spacing w:after="0" w:line="240" w:lineRule="auto"/>
        <w:ind w:firstLine="567"/>
        <w:jc w:val="center"/>
        <w:rPr>
          <w:rFonts w:eastAsia="Times New Roman" w:cs="Times New Roman"/>
          <w:b/>
          <w:bCs/>
          <w:color w:val="000000"/>
          <w:sz w:val="26"/>
          <w:szCs w:val="26"/>
        </w:rPr>
      </w:pPr>
    </w:p>
    <w:p w:rsidR="0090166C" w:rsidRPr="0090166C" w:rsidRDefault="0090166C" w:rsidP="00644B16">
      <w:pPr>
        <w:shd w:val="clear" w:color="auto" w:fill="FFFFFF"/>
        <w:spacing w:after="0" w:line="240" w:lineRule="auto"/>
        <w:jc w:val="center"/>
        <w:rPr>
          <w:rFonts w:eastAsia="Times New Roman" w:cs="Times New Roman"/>
          <w:color w:val="000000"/>
          <w:szCs w:val="28"/>
        </w:rPr>
      </w:pPr>
      <w:r w:rsidRPr="0090166C">
        <w:rPr>
          <w:rFonts w:eastAsia="Times New Roman" w:cs="Times New Roman"/>
          <w:b/>
          <w:bCs/>
          <w:color w:val="000000"/>
          <w:szCs w:val="28"/>
        </w:rPr>
        <w:t>KẾ HOẠCH</w:t>
      </w:r>
    </w:p>
    <w:p w:rsidR="0090166C" w:rsidRPr="0090166C" w:rsidRDefault="0090166C" w:rsidP="0090166C">
      <w:pPr>
        <w:spacing w:after="0" w:line="240" w:lineRule="auto"/>
        <w:jc w:val="center"/>
        <w:rPr>
          <w:rFonts w:eastAsia="Times New Roman" w:cs="Times New Roman"/>
          <w:szCs w:val="28"/>
        </w:rPr>
      </w:pPr>
      <w:r w:rsidRPr="0090166C">
        <w:rPr>
          <w:rFonts w:eastAsia="Times New Roman" w:cs="Times New Roman"/>
          <w:b/>
          <w:bCs/>
          <w:szCs w:val="28"/>
        </w:rPr>
        <w:t>Tuyên truyền Luật Trợ giúp pháp lý và Luật Đất đai đến cán bộ và nhân dân trên địa bàn xã Lãnh Ngọc năm 2026</w:t>
      </w:r>
    </w:p>
    <w:p w:rsidR="00BA5C73" w:rsidRDefault="00BA5C73" w:rsidP="0090166C">
      <w:pPr>
        <w:shd w:val="clear" w:color="auto" w:fill="FFFFFF"/>
        <w:spacing w:after="0" w:line="240" w:lineRule="auto"/>
        <w:ind w:firstLine="567"/>
        <w:jc w:val="both"/>
        <w:rPr>
          <w:rFonts w:eastAsia="Times New Roman" w:cs="Times New Roman"/>
          <w:color w:val="000000"/>
          <w:sz w:val="26"/>
          <w:szCs w:val="26"/>
        </w:rPr>
      </w:pPr>
      <w:r>
        <w:rPr>
          <w:rFonts w:eastAsia="Times New Roman" w:cs="Times New Roman"/>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2329815</wp:posOffset>
                </wp:positionH>
                <wp:positionV relativeFrom="paragraph">
                  <wp:posOffset>33020</wp:posOffset>
                </wp:positionV>
                <wp:extent cx="11049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104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F97FB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3.45pt,2.6pt" to="270.4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" strokecolor="black [3200]" strokeweight=".5pt">
                <v:stroke joinstyle="miter"/>
              </v:line>
            </w:pict>
          </mc:Fallback>
        </mc:AlternateContent>
      </w:r>
    </w:p>
    <w:p w:rsidR="00BA5C73" w:rsidRDefault="00BA5C73" w:rsidP="0090166C">
      <w:pPr>
        <w:shd w:val="clear" w:color="auto" w:fill="FFFFFF"/>
        <w:spacing w:after="0" w:line="240" w:lineRule="auto"/>
        <w:ind w:firstLine="567"/>
        <w:jc w:val="both"/>
        <w:rPr>
          <w:rFonts w:eastAsia="Times New Roman" w:cs="Times New Roman"/>
          <w:color w:val="000000"/>
          <w:sz w:val="26"/>
          <w:szCs w:val="26"/>
        </w:rPr>
      </w:pP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E467C3">
        <w:rPr>
          <w:rFonts w:eastAsia="Times New Roman" w:cs="Times New Roman"/>
          <w:color w:val="000000"/>
          <w:szCs w:val="28"/>
        </w:rPr>
        <w:t xml:space="preserve">- </w:t>
      </w:r>
      <w:r w:rsidRPr="0090166C">
        <w:rPr>
          <w:rFonts w:eastAsia="Times New Roman" w:cs="Times New Roman"/>
          <w:color w:val="000000"/>
          <w:szCs w:val="28"/>
          <w:lang w:val="vi-VN"/>
        </w:rPr>
        <w:t>Căn cứ Luật Phổ biến, giáo dục pháp luật ngày 20 tháng 6 năm 2012;</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E467C3">
        <w:rPr>
          <w:rFonts w:eastAsia="Times New Roman" w:cs="Times New Roman"/>
          <w:color w:val="000000"/>
          <w:szCs w:val="28"/>
        </w:rPr>
        <w:t xml:space="preserve">- </w:t>
      </w:r>
      <w:r w:rsidRPr="0090166C">
        <w:rPr>
          <w:rFonts w:eastAsia="Times New Roman" w:cs="Times New Roman"/>
          <w:color w:val="000000"/>
          <w:szCs w:val="28"/>
          <w:lang w:val="vi-VN"/>
        </w:rPr>
        <w:t>Căn cứ Luật Trợ giúp pháp lý ngày 20 tháng 6 năm 2017;</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xml:space="preserve">- </w:t>
      </w:r>
      <w:r w:rsidRPr="0090166C">
        <w:rPr>
          <w:rFonts w:eastAsia="Times New Roman" w:cs="Times New Roman"/>
          <w:color w:val="000000"/>
          <w:szCs w:val="28"/>
          <w:lang w:val="vi-VN"/>
        </w:rPr>
        <w:t>Căn cứ Luật Đất đai ngày 18 tháng 01 năm 2024 và các văn bản hướng dẫn thi hành;</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Thực hiện Kế hoạch số 35/KH-UBND ngày 30/01/2026 của UBND xã Lãnh Ngọc về tuyên truyền, phổ biến pháp luật, UBND xã Lãnh Ngọc xây dựng Kế hoạch tổ chức tuyên truyền, phổ biến Luật Trợ giúp pháp lý và Luật Đất đai đến với cán bộ và nhân dân trên địa bàn xã, cụ thể như sau:</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I. MỤC ĐÍCH, YÊU CẦU</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1. Mục đích</w:t>
      </w:r>
      <w:r w:rsidRPr="0090166C">
        <w:rPr>
          <w:rFonts w:eastAsia="Times New Roman" w:cs="Times New Roman"/>
          <w:color w:val="000000"/>
          <w:szCs w:val="28"/>
        </w:rPr>
        <w:t>: Tổ chức tuyên truyền, phổ biến Luật Trợ giúp pháp lý và Luật Đất đai nhằm nâng cao nhận thức, hiểu biết và ý thức chấp hành pháp luật của cán bộ, công chức và nhân dân trên địa bàn xã Lãnh Ngọc.</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Giúp cán bộ và nhân dân, nhất là người dân tại 07 thôn trên địa bàn xã, nắm được những quy định pháp luật thiết thực, liên quan trực tiếp đến quyền, nghĩa vụ và lợi ích hợp pháp của mình; chủ động thực hiện đúng các quy định của pháp luật trong cuộc sống xã hội, quản lý và sử dụng đất đai, đồng thời biết cách tiếp cận dịch vụ trợ giúp pháp lý khi có nhu cầu.</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Nhằm đáp ứng kịp thời trong công tác tiếp nhận, giải quyết những khó khăn, vướng mắc, câu hỏi và tình huống pháp lý phát sinh trong thực tiễn; góp phần hạn chế tranh chấp, khiếu nại, tố cáo, kiến nghị, phản ánh không đúng quy định, giữ gìn an ninh, trật tự và tăng cường sự đồng thuận trong nhân dân.</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2. Yêu cầu</w:t>
      </w:r>
      <w:r w:rsidRPr="0090166C">
        <w:rPr>
          <w:rFonts w:eastAsia="Times New Roman" w:cs="Times New Roman"/>
          <w:color w:val="000000"/>
          <w:szCs w:val="28"/>
        </w:rPr>
        <w:t>: Công tác tuyên truyền, phổ biến pháp luật phải được tổ chức thiết thực, hiệu quả, đúng đối tượng, đúng nội dung; bảo đảm dễ hiểu, dễ nhớ, dễ áp dụng và phù hợp với tình hình thực tế của địa phương.</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Nội dung tuyên truyền tập trung vào những quy định pháp luật có liên quan trực tiếp đến quyền và lợi ích hợp pháp của người dân, nhất là các vấn đề phát sinh thường xuyên tại cơ sở về đất đai và trợ giúp pháp lý.</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Việc tổ chức tuyên truyền phải bảo đảm sự phối hợp chặt chẽ giữa UBND xã, các cơ quan, đơn vị có liên quan và nhân dân; huy động đúng, đủ thành phần tham dự, bảo đảm số lượng khoảng 150 người.</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II. NỘI DUNG TUYÊN TRUYỀN</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 xml:space="preserve">Nội dung 1: </w:t>
      </w:r>
      <w:r w:rsidRPr="0090166C">
        <w:rPr>
          <w:rFonts w:eastAsia="Times New Roman" w:cs="Times New Roman"/>
          <w:bCs/>
          <w:color w:val="000000"/>
          <w:szCs w:val="28"/>
        </w:rPr>
        <w:t xml:space="preserve">Tuyên truyền Luật Trợ giúp pháp lý liên quan đến các chính sách của Nhà nước về trợ giúp pháp lý; đối tượng được trợ giúp pháp lý; quyền </w:t>
      </w:r>
      <w:r w:rsidRPr="0090166C">
        <w:rPr>
          <w:rFonts w:eastAsia="Times New Roman" w:cs="Times New Roman"/>
          <w:bCs/>
          <w:color w:val="000000"/>
          <w:szCs w:val="28"/>
        </w:rPr>
        <w:lastRenderedPageBreak/>
        <w:t>và nghĩa vụ của người được trợ giúp pháp lý; các hình thức trợ giúp pháp lý; phạm vi, lĩnh vực và các trường hợp được trợ giúp pháp lý.</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Trình tự, thủ tục yêu cầu trợ giúp pháp lý; hướng dẫn người dân tiếp cận dịch vụ trợ giúp pháp lý khi có nhu cầu. Giải đáp các trường hợp, tình huống cụ thể mà cán bộ và nhân dân quan tâm.</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Nội dung 2</w:t>
      </w:r>
      <w:r w:rsidRPr="0090166C">
        <w:rPr>
          <w:rFonts w:eastAsia="Times New Roman" w:cs="Times New Roman"/>
          <w:color w:val="000000"/>
          <w:szCs w:val="28"/>
        </w:rPr>
        <w:t>: Tuyên truyền Luật Đất đai liên quan đến nguyên tắc cơ bản trong quản lý và sử dụng đất; quyền và nghĩa vụ của người sử dụng đất.</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Đăng ký đất đai, cấp Giấy chứng nhận quyền sử dụng đất. Các quy định liên quan đến chuyển nhượng, tặng cho, thừa kế, thế chấp quyền sử dụng đất.</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Chuyển mục đích sử dụng đất và các trường hợp phải thực hiện thủ tục theo quy định. Thu hồi đất, bồi thường, hỗ trợ và tái định cư.</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Trách nhiệm của người dân trong việc sử dụng đất đúng mục đích, đúng ranh giới, đúng quy định pháp luật. Một số quy định về giải quyết tranh chấp đất đai, khiếu nại, kiến nghị, phản ánh liên quan đến đất đai.</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color w:val="000000"/>
          <w:szCs w:val="28"/>
        </w:rPr>
        <w:t>Nội dung 3:</w:t>
      </w:r>
      <w:r w:rsidRPr="0090166C">
        <w:rPr>
          <w:rFonts w:eastAsia="Times New Roman" w:cs="Times New Roman"/>
          <w:color w:val="000000"/>
          <w:szCs w:val="28"/>
        </w:rPr>
        <w:t xml:space="preserve"> Trao đổi, giải đáp vướng mắc pháp luật</w:t>
      </w:r>
    </w:p>
    <w:p w:rsidR="0090166C" w:rsidRPr="0090166C" w:rsidRDefault="0090166C" w:rsidP="0098147D">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Dành thời gian để cán bộ và nhân dân trực tiếp trao đổi, đặt câu hỏi và nêu các vụ việc, tình huống thực tế liên quan đến Luật Trợ giúp pháp lý và Luật Đất đai; ưu tiên giải đáp những vấn đề người dân đang quan tâm và những nội dung liên quan trực tiếp đến quyền, lợi ích hợp pháp của người dân.</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III. THÀNH PHẦN, ĐỐI TƯỢNG, SỐ LƯỢNG VÀ ĐỊA ĐIỂM</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 xml:space="preserve">Thành phần mời: </w:t>
      </w:r>
    </w:p>
    <w:p w:rsidR="0090166C" w:rsidRPr="0090166C" w:rsidRDefault="00D965AF" w:rsidP="00B14309">
      <w:pPr>
        <w:shd w:val="clear" w:color="auto" w:fill="FFFFFF"/>
        <w:spacing w:after="0" w:line="240" w:lineRule="auto"/>
        <w:ind w:firstLine="567"/>
        <w:jc w:val="both"/>
        <w:rPr>
          <w:rFonts w:eastAsia="Times New Roman" w:cs="Times New Roman"/>
          <w:color w:val="000000"/>
          <w:szCs w:val="28"/>
        </w:rPr>
      </w:pPr>
      <w:r>
        <w:rPr>
          <w:rFonts w:eastAsia="Times New Roman" w:cs="Times New Roman"/>
          <w:color w:val="000000"/>
          <w:szCs w:val="28"/>
        </w:rPr>
        <w:t xml:space="preserve">Mời </w:t>
      </w:r>
      <w:r w:rsidR="003D2DD4">
        <w:rPr>
          <w:rFonts w:eastAsia="Times New Roman" w:cs="Times New Roman"/>
          <w:color w:val="000000"/>
          <w:szCs w:val="28"/>
        </w:rPr>
        <w:t xml:space="preserve">báo cáo pháp luật thành phố triển khai Luật Đất đai, </w:t>
      </w:r>
      <w:r w:rsidR="0090166C" w:rsidRPr="0090166C">
        <w:rPr>
          <w:rFonts w:eastAsia="Times New Roman" w:cs="Times New Roman"/>
          <w:color w:val="000000"/>
          <w:szCs w:val="28"/>
        </w:rPr>
        <w:t>tuyên truyền</w:t>
      </w:r>
      <w:r w:rsidR="0056628D" w:rsidRPr="00E467C3">
        <w:rPr>
          <w:rFonts w:eastAsia="Times New Roman" w:cs="Times New Roman"/>
          <w:color w:val="000000"/>
          <w:szCs w:val="28"/>
        </w:rPr>
        <w:t xml:space="preserve"> pháp luật </w:t>
      </w:r>
      <w:r w:rsidR="003D2DD4">
        <w:rPr>
          <w:rFonts w:eastAsia="Times New Roman" w:cs="Times New Roman"/>
          <w:color w:val="000000"/>
          <w:szCs w:val="28"/>
        </w:rPr>
        <w:t>xã</w:t>
      </w:r>
      <w:r>
        <w:rPr>
          <w:rFonts w:eastAsia="Times New Roman" w:cs="Times New Roman"/>
          <w:color w:val="000000"/>
          <w:szCs w:val="28"/>
        </w:rPr>
        <w:t xml:space="preserve"> </w:t>
      </w:r>
      <w:r w:rsidR="0056628D" w:rsidRPr="00E467C3">
        <w:rPr>
          <w:rFonts w:eastAsia="Times New Roman" w:cs="Times New Roman"/>
          <w:color w:val="000000"/>
          <w:szCs w:val="28"/>
        </w:rPr>
        <w:t>tuyên truyền</w:t>
      </w:r>
      <w:r w:rsidR="003D2DD4">
        <w:rPr>
          <w:rFonts w:eastAsia="Times New Roman" w:cs="Times New Roman"/>
          <w:color w:val="000000"/>
          <w:szCs w:val="28"/>
        </w:rPr>
        <w:t xml:space="preserve"> Luật Trợ giúp pháp lý</w:t>
      </w:r>
      <w:r w:rsidR="0090166C" w:rsidRPr="0090166C">
        <w:rPr>
          <w:rFonts w:eastAsia="Times New Roman" w:cs="Times New Roman"/>
          <w:color w:val="000000"/>
          <w:szCs w:val="28"/>
        </w:rPr>
        <w:t>;</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Ở xã: Kính mời đại diện lãnh đạo UBND xã;</w:t>
      </w:r>
    </w:p>
    <w:p w:rsidR="0090166C" w:rsidRPr="00E467C3" w:rsidRDefault="0090166C" w:rsidP="00B14309">
      <w:pPr>
        <w:shd w:val="clear" w:color="auto" w:fill="FFFFFF"/>
        <w:spacing w:after="0" w:line="240" w:lineRule="auto"/>
        <w:ind w:firstLine="567"/>
        <w:jc w:val="both"/>
        <w:rPr>
          <w:rFonts w:eastAsia="Times New Roman" w:cs="Times New Roman"/>
          <w:color w:val="000000"/>
          <w:szCs w:val="28"/>
        </w:rPr>
      </w:pPr>
      <w:r w:rsidRPr="00E467C3">
        <w:rPr>
          <w:rFonts w:eastAsia="Times New Roman" w:cs="Times New Roman"/>
          <w:color w:val="000000"/>
          <w:szCs w:val="28"/>
        </w:rPr>
        <w:t>- Đại diện lãnh đạo Ủy ban MTTQ Việt Nam xã;</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E467C3">
        <w:rPr>
          <w:rFonts w:eastAsia="Times New Roman" w:cs="Times New Roman"/>
          <w:color w:val="000000"/>
          <w:szCs w:val="28"/>
        </w:rPr>
        <w:t xml:space="preserve">-  </w:t>
      </w:r>
      <w:r w:rsidRPr="0090166C">
        <w:rPr>
          <w:rFonts w:eastAsia="Times New Roman" w:cs="Times New Roman"/>
          <w:color w:val="000000"/>
          <w:szCs w:val="28"/>
        </w:rPr>
        <w:t>Đại diện lãnh đạo Văn phòng HĐND và UBND xã</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E467C3">
        <w:rPr>
          <w:rFonts w:eastAsia="Times New Roman" w:cs="Times New Roman"/>
          <w:color w:val="000000"/>
          <w:szCs w:val="28"/>
        </w:rPr>
        <w:t xml:space="preserve">- </w:t>
      </w:r>
      <w:r w:rsidRPr="0090166C">
        <w:rPr>
          <w:rFonts w:eastAsia="Times New Roman" w:cs="Times New Roman"/>
          <w:color w:val="000000"/>
          <w:szCs w:val="28"/>
        </w:rPr>
        <w:t xml:space="preserve">Đại diện lãnh đạo các cơ quan, đơn vị, trung tâm, cán bộ, công chức, viên </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chức thuộc UBND xã, phóng viên dự và đưa tin.</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E467C3">
        <w:rPr>
          <w:rFonts w:eastAsia="Times New Roman" w:cs="Times New Roman"/>
          <w:color w:val="000000"/>
          <w:szCs w:val="28"/>
        </w:rPr>
        <w:t xml:space="preserve"> - </w:t>
      </w:r>
      <w:r w:rsidRPr="0090166C">
        <w:rPr>
          <w:rFonts w:eastAsia="Times New Roman" w:cs="Times New Roman"/>
          <w:color w:val="000000"/>
          <w:szCs w:val="28"/>
        </w:rPr>
        <w:t>Các tổ chức chính trị - xã hội của xã.</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Ở Thôn</w:t>
      </w:r>
    </w:p>
    <w:p w:rsidR="0090166C" w:rsidRPr="0090166C" w:rsidRDefault="0090166C" w:rsidP="0002586D">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Bí thư Chi bộ, Trưởng thôn, Trưởng Ban công tác Mặt trận và các tổ chức đoàn thể ở thôn; đại diện các hộ gia đình, cá nhân và nhân dân đang sinh sống trên địa bàn xã; các đối tượng khác có nhu cầu tìm hiểu pháp luật.</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3. Phạm vi tổ chức</w:t>
      </w:r>
      <w:r w:rsidRPr="0090166C">
        <w:rPr>
          <w:rFonts w:eastAsia="Times New Roman" w:cs="Times New Roman"/>
          <w:color w:val="000000"/>
          <w:szCs w:val="28"/>
        </w:rPr>
        <w:t>: Tổ chức tuyên truyền đến cán bộ và nhân dân của 07 thôn trên địa bàn xã Lãnh Ngọc.</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4. Số lượng người tham dự</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Tổng số người tham dự khoảng: 150 người. Trưởng các thôn có trách nhiệm rà soát, lập danh sách và mời nhân dân tham dự, bảo đảm đại diện các nhóm đối tượng và người dân có nhu cầu tìm hiểu pháp luật.</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IV. HÌNH THỨC, THỜI GIAN VÀ ĐỊA ĐIỂM</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1. Hình thức</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Tổ chức hội nghị tuyên truyền, phổ biến pháp luật trực tiếp; kết hợp trình bày nội dung pháp luật với trao đổi, đối thoại, giải đáp câu hỏi và tình huống thực tế.</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lastRenderedPageBreak/>
        <w:t xml:space="preserve">2. Thời gian: </w:t>
      </w:r>
      <w:r w:rsidRPr="0090166C">
        <w:rPr>
          <w:rFonts w:eastAsia="Times New Roman" w:cs="Times New Roman"/>
          <w:color w:val="000000"/>
          <w:szCs w:val="28"/>
        </w:rPr>
        <w:t>01 ngày, vào ngày 21 tháng 8 năm 2026; khai mạc lúc 08 giờ 00 phút.</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Buổi sáng: từ 08 giờ 00 phút đến 11 giờ</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Buổi chiều: từ 13 giờ 30 phút đến 17 giờ</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3. Địa điểm</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Hội trường Nhà văn hóa UBND xã Lãnh Ngọc.</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V. CHƯƠNG TRÌNH HỘI NGHỊ</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Ổn định tổ chức, tuyên bố lý do, giới thiệu đại biểu.</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Phát biểu khai mạc hội nghị.</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Tuyên truyền, phổ biến những nội dung cơ bản của Luật Trợ giúp pháp lý.</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Tuyên truyền, phổ biến những nội dung thiết thực của Luật Đất đai.</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Trao đổi, thảo luận và giải đáp các câu hỏi, tình huống pháp luật của cán bộ và nhân dân, tiếp nhận những kiến nghị, phản ánh và những vấn đề pháp lý người dân cần được hướng dẫn, tư vấn hoặc trợ giúp theo quy định.</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 Kết luận, bế mạc hội nghị.</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VI. TỔ CHỨC THỰC HIỆN</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1. Giao bộ phận chuyên môn được giao tham mưu công tác tuyên truyền, phổ biến pháp luật</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Chủ trì tham mưu UBND xã triển khai Kế hoạch; phối hợp với các cơ quan, đơn vị có liên quan chuẩn bị nội dung, chương trình và các điều kiện cần thiết để tổ chức tuyên truyền; chuẩn bị tài liệu tuyên truyền, danh sách đại biểu; tổng hợp các câu hỏi, tình huống pháp luật do các thôn đăng ký.</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2. Công chức phụ trách lĩnh vực đất đai và các bộ phận chuyên môn có liên quan</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Phối hợp chuẩn bị nội dung tuyên truyền về Luật Đất đai; tập trung vào những vấn đề thường phát sinh tại địa phương; tổng hợp khó khăn, vướng mắc trong thực tiễn quản lý, sử dụng đất để phối hợp giải đáp, hướng dẫn người dân theo đúng thẩm quyền và quy định pháp luật.</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3. Ủy ban Mặt trận Tổ quốc Việt Nam xã và các tổ chức chính trị - xã hội</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Phối hợp vận động đoàn viên, hội viên và nhân dân tham gia hội nghị; chú trọng các đối tượng có nhu cầu tìm hiểu pháp luật về đất đai, trợ giúp pháp lý.</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4. Trưởng thôn 07 thôn</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Thông báo rộng rãi đến cán bộ, đảng viên, đoàn viên, hội viên và nhân dân trong thôn về thời gian, địa điểm, nội dung hội nghị; lập danh sách, mời và vận động nhân dân tham dự, bảo đảm số lượng được phân bổ; tổng hợp trước các câu hỏi, vụ việc, tình huống pháp luật của người dân gửi về UBND xã.</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5. Văn phòng HĐND và UBND xã</w:t>
      </w:r>
    </w:p>
    <w:p w:rsidR="00423D97"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Phối hợp chuẩn bị hội trường, âm thanh, bàn ghế, nước uống và các điều kiện phục vụ hội nghị; phối hợp lập danh sách đạ</w:t>
      </w:r>
      <w:r w:rsidR="00423D97">
        <w:rPr>
          <w:rFonts w:eastAsia="Times New Roman" w:cs="Times New Roman"/>
          <w:color w:val="000000"/>
          <w:szCs w:val="28"/>
        </w:rPr>
        <w:t>i biểu, điểm danh và lưu hồ sơ.</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VII. KINH PHÍ THỰC HIỆN</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1. Nội dung chi</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Kinh phí tổ chức hội nghị được dự kiến trên cơ sở 150 người tham dự, gồm chi nước uống và cơm trưa cho đại biểu, người tham dự theo mức dự kiến như sau:</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377"/>
        <w:gridCol w:w="1756"/>
        <w:gridCol w:w="1491"/>
        <w:gridCol w:w="2448"/>
        <w:gridCol w:w="1990"/>
      </w:tblGrid>
      <w:tr w:rsidR="00E467C3" w:rsidRPr="00E467C3" w:rsidTr="00625C4B">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625C4B">
            <w:pPr>
              <w:spacing w:after="0" w:line="240" w:lineRule="auto"/>
              <w:jc w:val="center"/>
              <w:rPr>
                <w:rFonts w:eastAsia="Times New Roman" w:cs="Times New Roman"/>
                <w:color w:val="000000"/>
                <w:szCs w:val="28"/>
              </w:rPr>
            </w:pPr>
            <w:r w:rsidRPr="0090166C">
              <w:rPr>
                <w:rFonts w:eastAsia="Times New Roman" w:cs="Times New Roman"/>
                <w:color w:val="000000"/>
                <w:szCs w:val="28"/>
              </w:rPr>
              <w:lastRenderedPageBreak/>
              <w:t>STT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625C4B">
            <w:pPr>
              <w:spacing w:after="0" w:line="240" w:lineRule="auto"/>
              <w:jc w:val="center"/>
              <w:rPr>
                <w:rFonts w:eastAsia="Times New Roman" w:cs="Times New Roman"/>
                <w:color w:val="000000"/>
                <w:szCs w:val="28"/>
              </w:rPr>
            </w:pPr>
            <w:r w:rsidRPr="0090166C">
              <w:rPr>
                <w:rFonts w:eastAsia="Times New Roman" w:cs="Times New Roman"/>
                <w:color w:val="000000"/>
                <w:szCs w:val="28"/>
              </w:rPr>
              <w:t>Nội dung chi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625C4B">
            <w:pPr>
              <w:spacing w:after="0" w:line="240" w:lineRule="auto"/>
              <w:jc w:val="center"/>
              <w:rPr>
                <w:rFonts w:eastAsia="Times New Roman" w:cs="Times New Roman"/>
                <w:color w:val="000000"/>
                <w:szCs w:val="28"/>
              </w:rPr>
            </w:pPr>
            <w:r w:rsidRPr="0090166C">
              <w:rPr>
                <w:rFonts w:eastAsia="Times New Roman" w:cs="Times New Roman"/>
                <w:color w:val="000000"/>
                <w:szCs w:val="28"/>
              </w:rPr>
              <w:t>Số lượng</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625C4B">
            <w:pPr>
              <w:spacing w:after="0" w:line="240" w:lineRule="auto"/>
              <w:jc w:val="center"/>
              <w:rPr>
                <w:rFonts w:eastAsia="Times New Roman" w:cs="Times New Roman"/>
                <w:color w:val="000000"/>
                <w:szCs w:val="28"/>
              </w:rPr>
            </w:pPr>
            <w:r w:rsidRPr="0090166C">
              <w:rPr>
                <w:rFonts w:eastAsia="Times New Roman" w:cs="Times New Roman"/>
                <w:color w:val="000000"/>
                <w:szCs w:val="28"/>
              </w:rPr>
              <w:t>Mức chi</w:t>
            </w:r>
          </w:p>
        </w:tc>
        <w:tc>
          <w:tcPr>
            <w:tcW w:w="20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625C4B">
            <w:pPr>
              <w:spacing w:after="0" w:line="240" w:lineRule="auto"/>
              <w:jc w:val="center"/>
              <w:rPr>
                <w:rFonts w:eastAsia="Times New Roman" w:cs="Times New Roman"/>
                <w:color w:val="000000"/>
                <w:szCs w:val="28"/>
              </w:rPr>
            </w:pPr>
            <w:r w:rsidRPr="0090166C">
              <w:rPr>
                <w:rFonts w:eastAsia="Times New Roman" w:cs="Times New Roman"/>
                <w:color w:val="000000"/>
                <w:szCs w:val="28"/>
              </w:rPr>
              <w:t>Thành tiền</w:t>
            </w:r>
          </w:p>
        </w:tc>
      </w:tr>
      <w:tr w:rsidR="00E467C3" w:rsidRPr="00E467C3" w:rsidTr="00625C4B">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color w:val="000000"/>
                <w:szCs w:val="28"/>
              </w:rPr>
            </w:pPr>
            <w:r w:rsidRPr="0090166C">
              <w:rPr>
                <w:rFonts w:eastAsia="Times New Roman" w:cs="Times New Roman"/>
                <w:color w:val="000000"/>
                <w:szCs w:val="28"/>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color w:val="000000"/>
                <w:szCs w:val="28"/>
              </w:rPr>
            </w:pPr>
            <w:r w:rsidRPr="0090166C">
              <w:rPr>
                <w:rFonts w:eastAsia="Times New Roman" w:cs="Times New Roman"/>
                <w:color w:val="000000"/>
                <w:szCs w:val="28"/>
              </w:rPr>
              <w:t>Ăn giữa buổi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color w:val="000000"/>
                <w:szCs w:val="28"/>
              </w:rPr>
            </w:pPr>
            <w:r w:rsidRPr="0090166C">
              <w:rPr>
                <w:rFonts w:eastAsia="Times New Roman" w:cs="Times New Roman"/>
                <w:color w:val="000000"/>
                <w:szCs w:val="28"/>
              </w:rPr>
              <w:t>150 người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625C4B">
            <w:pPr>
              <w:spacing w:after="0" w:line="240" w:lineRule="auto"/>
              <w:jc w:val="right"/>
              <w:rPr>
                <w:rFonts w:eastAsia="Times New Roman" w:cs="Times New Roman"/>
                <w:color w:val="000000"/>
                <w:szCs w:val="28"/>
              </w:rPr>
            </w:pPr>
            <w:r w:rsidRPr="0090166C">
              <w:rPr>
                <w:rFonts w:eastAsia="Times New Roman" w:cs="Times New Roman"/>
                <w:color w:val="000000"/>
                <w:szCs w:val="28"/>
              </w:rPr>
              <w:t>40.000 đồng/người</w:t>
            </w:r>
          </w:p>
        </w:tc>
        <w:tc>
          <w:tcPr>
            <w:tcW w:w="20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133A91" w:rsidP="00625C4B">
            <w:pPr>
              <w:spacing w:after="0" w:line="240" w:lineRule="auto"/>
              <w:jc w:val="right"/>
              <w:rPr>
                <w:rFonts w:eastAsia="Times New Roman" w:cs="Times New Roman"/>
                <w:color w:val="000000"/>
                <w:szCs w:val="28"/>
              </w:rPr>
            </w:pPr>
            <w:r>
              <w:rPr>
                <w:rFonts w:eastAsia="Times New Roman" w:cs="Times New Roman"/>
                <w:color w:val="000000"/>
                <w:szCs w:val="28"/>
              </w:rPr>
              <w:t>6.000.000đ</w:t>
            </w:r>
          </w:p>
        </w:tc>
      </w:tr>
      <w:tr w:rsidR="00E467C3" w:rsidRPr="00E467C3" w:rsidTr="00625C4B">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color w:val="000000"/>
                <w:szCs w:val="28"/>
              </w:rPr>
            </w:pPr>
            <w:r w:rsidRPr="0090166C">
              <w:rPr>
                <w:rFonts w:eastAsia="Times New Roman" w:cs="Times New Roman"/>
                <w:color w:val="000000"/>
                <w:szCs w:val="28"/>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color w:val="000000"/>
                <w:szCs w:val="28"/>
              </w:rPr>
            </w:pPr>
            <w:r w:rsidRPr="0090166C">
              <w:rPr>
                <w:rFonts w:eastAsia="Times New Roman" w:cs="Times New Roman"/>
                <w:color w:val="000000"/>
                <w:szCs w:val="28"/>
              </w:rPr>
              <w:t>Cơm trưa tiếp khách</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color w:val="000000"/>
                <w:szCs w:val="28"/>
              </w:rPr>
            </w:pPr>
            <w:r w:rsidRPr="0090166C">
              <w:rPr>
                <w:rFonts w:eastAsia="Times New Roman" w:cs="Times New Roman"/>
                <w:color w:val="000000"/>
                <w:szCs w:val="28"/>
              </w:rPr>
              <w:t>10 người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707F5B" w:rsidP="00625C4B">
            <w:pPr>
              <w:spacing w:after="0" w:line="240" w:lineRule="auto"/>
              <w:jc w:val="right"/>
              <w:rPr>
                <w:rFonts w:eastAsia="Times New Roman" w:cs="Times New Roman"/>
                <w:color w:val="000000"/>
                <w:szCs w:val="28"/>
              </w:rPr>
            </w:pPr>
            <w:r>
              <w:rPr>
                <w:rFonts w:eastAsia="Times New Roman" w:cs="Times New Roman"/>
                <w:color w:val="000000"/>
                <w:szCs w:val="28"/>
              </w:rPr>
              <w:t>3</w:t>
            </w:r>
            <w:r w:rsidR="0090166C" w:rsidRPr="0090166C">
              <w:rPr>
                <w:rFonts w:eastAsia="Times New Roman" w:cs="Times New Roman"/>
                <w:color w:val="000000"/>
                <w:szCs w:val="28"/>
              </w:rPr>
              <w:t>00.000 đồng/người</w:t>
            </w:r>
          </w:p>
        </w:tc>
        <w:tc>
          <w:tcPr>
            <w:tcW w:w="20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707F5B" w:rsidP="00625C4B">
            <w:pPr>
              <w:spacing w:after="0" w:line="240" w:lineRule="auto"/>
              <w:jc w:val="right"/>
              <w:rPr>
                <w:rFonts w:eastAsia="Times New Roman" w:cs="Times New Roman"/>
                <w:color w:val="000000"/>
                <w:szCs w:val="28"/>
              </w:rPr>
            </w:pPr>
            <w:r>
              <w:rPr>
                <w:rFonts w:eastAsia="Times New Roman" w:cs="Times New Roman"/>
                <w:color w:val="000000"/>
                <w:szCs w:val="28"/>
              </w:rPr>
              <w:t>3</w:t>
            </w:r>
            <w:r w:rsidR="00133A91">
              <w:rPr>
                <w:rFonts w:eastAsia="Times New Roman" w:cs="Times New Roman"/>
                <w:color w:val="000000"/>
                <w:szCs w:val="28"/>
              </w:rPr>
              <w:t>.000.000đ</w:t>
            </w:r>
          </w:p>
        </w:tc>
      </w:tr>
      <w:tr w:rsidR="00E467C3" w:rsidRPr="00E467C3" w:rsidTr="00625C4B">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color w:val="000000"/>
                <w:szCs w:val="28"/>
              </w:rPr>
            </w:pPr>
            <w:r w:rsidRPr="0090166C">
              <w:rPr>
                <w:rFonts w:eastAsia="Times New Roman" w:cs="Times New Roman"/>
                <w:color w:val="000000"/>
                <w:szCs w:val="28"/>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1D6DE7" w:rsidP="00B14309">
            <w:pPr>
              <w:spacing w:after="0" w:line="240" w:lineRule="auto"/>
              <w:jc w:val="both"/>
              <w:rPr>
                <w:rFonts w:eastAsia="Times New Roman" w:cs="Times New Roman"/>
                <w:color w:val="000000"/>
                <w:szCs w:val="28"/>
              </w:rPr>
            </w:pPr>
            <w:r>
              <w:rPr>
                <w:rFonts w:eastAsia="Times New Roman" w:cs="Times New Roman"/>
                <w:color w:val="000000"/>
                <w:szCs w:val="28"/>
              </w:rPr>
              <w:t>Tuyên truyền viên pháp luật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56628D" w:rsidP="00B14309">
            <w:pPr>
              <w:spacing w:after="0" w:line="240" w:lineRule="auto"/>
              <w:jc w:val="both"/>
              <w:rPr>
                <w:rFonts w:eastAsia="Times New Roman" w:cs="Times New Roman"/>
                <w:color w:val="000000"/>
                <w:szCs w:val="28"/>
              </w:rPr>
            </w:pPr>
            <w:r w:rsidRPr="00E467C3">
              <w:rPr>
                <w:rFonts w:eastAsia="Times New Roman" w:cs="Times New Roman"/>
                <w:color w:val="000000"/>
                <w:szCs w:val="28"/>
              </w:rPr>
              <w:t>01</w:t>
            </w:r>
            <w:r w:rsidR="0090166C" w:rsidRPr="0090166C">
              <w:rPr>
                <w:rFonts w:eastAsia="Times New Roman" w:cs="Times New Roman"/>
                <w:color w:val="000000"/>
                <w:szCs w:val="28"/>
              </w:rPr>
              <w:t xml:space="preserve"> người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56628D" w:rsidP="00625C4B">
            <w:pPr>
              <w:spacing w:after="0" w:line="240" w:lineRule="auto"/>
              <w:jc w:val="right"/>
              <w:rPr>
                <w:rFonts w:eastAsia="Times New Roman" w:cs="Times New Roman"/>
                <w:color w:val="000000"/>
                <w:szCs w:val="28"/>
              </w:rPr>
            </w:pPr>
            <w:r w:rsidRPr="00E467C3">
              <w:rPr>
                <w:rFonts w:eastAsia="Times New Roman" w:cs="Times New Roman"/>
                <w:color w:val="000000"/>
                <w:szCs w:val="28"/>
              </w:rPr>
              <w:t>2.000.000đ</w:t>
            </w:r>
          </w:p>
        </w:tc>
        <w:tc>
          <w:tcPr>
            <w:tcW w:w="20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56628D" w:rsidP="00625C4B">
            <w:pPr>
              <w:spacing w:after="0" w:line="240" w:lineRule="auto"/>
              <w:jc w:val="right"/>
              <w:rPr>
                <w:rFonts w:eastAsia="Times New Roman" w:cs="Times New Roman"/>
                <w:color w:val="000000"/>
                <w:szCs w:val="28"/>
              </w:rPr>
            </w:pPr>
            <w:r w:rsidRPr="00E467C3">
              <w:rPr>
                <w:rFonts w:eastAsia="Times New Roman" w:cs="Times New Roman"/>
                <w:color w:val="000000"/>
                <w:szCs w:val="28"/>
              </w:rPr>
              <w:t>2</w:t>
            </w:r>
            <w:r w:rsidR="0090166C" w:rsidRPr="0090166C">
              <w:rPr>
                <w:rFonts w:eastAsia="Times New Roman" w:cs="Times New Roman"/>
                <w:color w:val="000000"/>
                <w:szCs w:val="28"/>
              </w:rPr>
              <w:t>.000.000đ</w:t>
            </w:r>
          </w:p>
        </w:tc>
      </w:tr>
      <w:tr w:rsidR="0056628D" w:rsidRPr="00E467C3" w:rsidTr="00625C4B">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166C" w:rsidRPr="00E467C3" w:rsidRDefault="0090166C" w:rsidP="00B14309">
            <w:pPr>
              <w:spacing w:after="0" w:line="240" w:lineRule="auto"/>
              <w:jc w:val="both"/>
              <w:rPr>
                <w:rFonts w:eastAsia="Times New Roman" w:cs="Times New Roman"/>
                <w:color w:val="000000"/>
                <w:szCs w:val="28"/>
              </w:rPr>
            </w:pPr>
            <w:r w:rsidRPr="00E467C3">
              <w:rPr>
                <w:rFonts w:eastAsia="Times New Roman" w:cs="Times New Roman"/>
                <w:color w:val="000000"/>
                <w:szCs w:val="28"/>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166C" w:rsidRPr="00E467C3" w:rsidRDefault="003E430A" w:rsidP="00B14309">
            <w:pPr>
              <w:spacing w:after="0" w:line="240" w:lineRule="auto"/>
              <w:jc w:val="both"/>
              <w:rPr>
                <w:rFonts w:eastAsia="Times New Roman" w:cs="Times New Roman"/>
                <w:color w:val="000000"/>
                <w:szCs w:val="28"/>
              </w:rPr>
            </w:pPr>
            <w:r>
              <w:rPr>
                <w:rFonts w:eastAsia="Times New Roman" w:cs="Times New Roman"/>
                <w:color w:val="000000"/>
                <w:szCs w:val="28"/>
              </w:rPr>
              <w:t>Hổ trợ d</w:t>
            </w:r>
            <w:r w:rsidR="0090166C" w:rsidRPr="00E467C3">
              <w:rPr>
                <w:rFonts w:eastAsia="Times New Roman" w:cs="Times New Roman"/>
                <w:color w:val="000000"/>
                <w:szCs w:val="28"/>
              </w:rPr>
              <w:t xml:space="preserve">ọn dẹp vệ sinh </w:t>
            </w:r>
            <w:r w:rsidR="0076031E">
              <w:rPr>
                <w:rFonts w:eastAsia="Times New Roman" w:cs="Times New Roman"/>
                <w:color w:val="000000"/>
                <w:szCs w:val="28"/>
              </w:rPr>
              <w:t>hội trường</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166C" w:rsidRPr="00E467C3" w:rsidRDefault="0090166C" w:rsidP="00B14309">
            <w:pPr>
              <w:spacing w:after="0" w:line="240" w:lineRule="auto"/>
              <w:jc w:val="both"/>
              <w:rPr>
                <w:rFonts w:eastAsia="Times New Roman" w:cs="Times New Roman"/>
                <w:color w:val="000000"/>
                <w:szCs w:val="28"/>
              </w:rPr>
            </w:pPr>
            <w:r w:rsidRPr="00E467C3">
              <w:rPr>
                <w:rFonts w:eastAsia="Times New Roman" w:cs="Times New Roman"/>
                <w:color w:val="000000"/>
                <w:szCs w:val="28"/>
              </w:rPr>
              <w:t>01 người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166C" w:rsidRPr="00E467C3" w:rsidRDefault="0090166C" w:rsidP="00625C4B">
            <w:pPr>
              <w:spacing w:after="0" w:line="240" w:lineRule="auto"/>
              <w:jc w:val="right"/>
              <w:rPr>
                <w:rFonts w:eastAsia="Times New Roman" w:cs="Times New Roman"/>
                <w:color w:val="000000"/>
                <w:szCs w:val="28"/>
              </w:rPr>
            </w:pPr>
            <w:r w:rsidRPr="00E467C3">
              <w:rPr>
                <w:rFonts w:eastAsia="Times New Roman" w:cs="Times New Roman"/>
                <w:color w:val="000000"/>
                <w:szCs w:val="28"/>
              </w:rPr>
              <w:t>200.000đ</w:t>
            </w:r>
          </w:p>
        </w:tc>
        <w:tc>
          <w:tcPr>
            <w:tcW w:w="20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166C" w:rsidRPr="00E467C3" w:rsidRDefault="0090166C" w:rsidP="00625C4B">
            <w:pPr>
              <w:spacing w:after="0" w:line="240" w:lineRule="auto"/>
              <w:jc w:val="right"/>
              <w:rPr>
                <w:rFonts w:eastAsia="Times New Roman" w:cs="Times New Roman"/>
                <w:color w:val="000000"/>
                <w:szCs w:val="28"/>
              </w:rPr>
            </w:pPr>
            <w:r w:rsidRPr="00E467C3">
              <w:rPr>
                <w:rFonts w:eastAsia="Times New Roman" w:cs="Times New Roman"/>
                <w:color w:val="000000"/>
                <w:szCs w:val="28"/>
              </w:rPr>
              <w:t>200.000đ</w:t>
            </w:r>
          </w:p>
        </w:tc>
      </w:tr>
      <w:tr w:rsidR="0056628D" w:rsidRPr="00E467C3" w:rsidTr="00625C4B">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6628D" w:rsidRPr="00E467C3" w:rsidRDefault="0056628D" w:rsidP="00B14309">
            <w:pPr>
              <w:spacing w:after="0" w:line="240" w:lineRule="auto"/>
              <w:jc w:val="both"/>
              <w:rPr>
                <w:rFonts w:eastAsia="Times New Roman" w:cs="Times New Roman"/>
                <w:color w:val="000000"/>
                <w:szCs w:val="28"/>
              </w:rPr>
            </w:pPr>
            <w:r w:rsidRPr="00E467C3">
              <w:rPr>
                <w:rFonts w:eastAsia="Times New Roman" w:cs="Times New Roman"/>
                <w:color w:val="000000"/>
                <w:szCs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6628D" w:rsidRPr="00E467C3" w:rsidRDefault="003E430A" w:rsidP="003E430A">
            <w:pPr>
              <w:spacing w:after="0" w:line="240" w:lineRule="auto"/>
              <w:jc w:val="both"/>
              <w:rPr>
                <w:rFonts w:eastAsia="Times New Roman" w:cs="Times New Roman"/>
                <w:color w:val="000000"/>
                <w:szCs w:val="28"/>
              </w:rPr>
            </w:pPr>
            <w:r>
              <w:rPr>
                <w:rFonts w:eastAsia="Times New Roman" w:cs="Times New Roman"/>
                <w:color w:val="000000"/>
                <w:szCs w:val="28"/>
              </w:rPr>
              <w:t>Hổ trợ p</w:t>
            </w:r>
            <w:r w:rsidR="0056628D" w:rsidRPr="00E467C3">
              <w:rPr>
                <w:rFonts w:eastAsia="Times New Roman" w:cs="Times New Roman"/>
                <w:color w:val="000000"/>
                <w:szCs w:val="28"/>
              </w:rPr>
              <w:t>hóng viên đưa tin</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6628D" w:rsidRPr="00E467C3" w:rsidRDefault="0056628D" w:rsidP="00B14309">
            <w:pPr>
              <w:spacing w:after="0" w:line="240" w:lineRule="auto"/>
              <w:jc w:val="both"/>
              <w:rPr>
                <w:rFonts w:eastAsia="Times New Roman" w:cs="Times New Roman"/>
                <w:color w:val="000000"/>
                <w:szCs w:val="28"/>
              </w:rPr>
            </w:pPr>
            <w:r w:rsidRPr="00E467C3">
              <w:rPr>
                <w:rFonts w:eastAsia="Times New Roman" w:cs="Times New Roman"/>
                <w:color w:val="000000"/>
                <w:szCs w:val="28"/>
              </w:rPr>
              <w:t>01 người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6628D" w:rsidRPr="00E467C3" w:rsidRDefault="0056628D" w:rsidP="00625C4B">
            <w:pPr>
              <w:spacing w:after="0" w:line="240" w:lineRule="auto"/>
              <w:jc w:val="right"/>
              <w:rPr>
                <w:rFonts w:eastAsia="Times New Roman" w:cs="Times New Roman"/>
                <w:color w:val="000000"/>
                <w:szCs w:val="28"/>
              </w:rPr>
            </w:pPr>
            <w:r w:rsidRPr="00E467C3">
              <w:rPr>
                <w:rFonts w:eastAsia="Times New Roman" w:cs="Times New Roman"/>
                <w:color w:val="000000"/>
                <w:szCs w:val="28"/>
              </w:rPr>
              <w:t>300.000đ</w:t>
            </w:r>
          </w:p>
        </w:tc>
        <w:tc>
          <w:tcPr>
            <w:tcW w:w="20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6628D" w:rsidRPr="00E467C3" w:rsidRDefault="0056628D" w:rsidP="00625C4B">
            <w:pPr>
              <w:spacing w:after="0" w:line="240" w:lineRule="auto"/>
              <w:jc w:val="right"/>
              <w:rPr>
                <w:rFonts w:eastAsia="Times New Roman" w:cs="Times New Roman"/>
                <w:color w:val="000000"/>
                <w:szCs w:val="28"/>
              </w:rPr>
            </w:pPr>
            <w:r w:rsidRPr="00E467C3">
              <w:rPr>
                <w:rFonts w:eastAsia="Times New Roman" w:cs="Times New Roman"/>
                <w:color w:val="000000"/>
                <w:szCs w:val="28"/>
              </w:rPr>
              <w:t>300.000đ</w:t>
            </w:r>
          </w:p>
        </w:tc>
      </w:tr>
      <w:tr w:rsidR="00E467C3" w:rsidRPr="00E467C3" w:rsidTr="00625C4B">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color w:val="000000"/>
                <w:szCs w:val="28"/>
              </w:rPr>
            </w:pPr>
            <w:r w:rsidRPr="0090166C">
              <w:rPr>
                <w:rFonts w:eastAsia="Times New Roman" w:cs="Times New Roman"/>
                <w:b/>
                <w:bCs/>
                <w:color w:val="000000"/>
                <w:szCs w:val="28"/>
              </w:rPr>
              <w:t>TỔNG CỘNG</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color w:val="000000"/>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B14309">
            <w:pPr>
              <w:spacing w:after="0" w:line="240" w:lineRule="auto"/>
              <w:jc w:val="both"/>
              <w:rPr>
                <w:rFonts w:eastAsia="Times New Roman" w:cs="Times New Roman"/>
                <w:szCs w:val="28"/>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90166C" w:rsidP="00625C4B">
            <w:pPr>
              <w:spacing w:after="0" w:line="240" w:lineRule="auto"/>
              <w:jc w:val="right"/>
              <w:rPr>
                <w:rFonts w:eastAsia="Times New Roman" w:cs="Times New Roman"/>
                <w:szCs w:val="28"/>
              </w:rPr>
            </w:pPr>
          </w:p>
        </w:tc>
        <w:tc>
          <w:tcPr>
            <w:tcW w:w="20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166C" w:rsidRPr="0090166C" w:rsidRDefault="00707F5B" w:rsidP="00625C4B">
            <w:pPr>
              <w:spacing w:after="0" w:line="240" w:lineRule="auto"/>
              <w:jc w:val="right"/>
              <w:rPr>
                <w:rFonts w:eastAsia="Times New Roman" w:cs="Times New Roman"/>
                <w:color w:val="000000"/>
                <w:szCs w:val="28"/>
              </w:rPr>
            </w:pPr>
            <w:r>
              <w:rPr>
                <w:rFonts w:eastAsia="Times New Roman" w:cs="Times New Roman"/>
                <w:b/>
                <w:bCs/>
                <w:color w:val="000000"/>
                <w:szCs w:val="28"/>
              </w:rPr>
              <w:t>11</w:t>
            </w:r>
            <w:r w:rsidR="0056628D" w:rsidRPr="00E467C3">
              <w:rPr>
                <w:rFonts w:eastAsia="Times New Roman" w:cs="Times New Roman"/>
                <w:b/>
                <w:bCs/>
                <w:color w:val="000000"/>
                <w:szCs w:val="28"/>
              </w:rPr>
              <w:t>.5</w:t>
            </w:r>
            <w:r w:rsidR="00133A91">
              <w:rPr>
                <w:rFonts w:eastAsia="Times New Roman" w:cs="Times New Roman"/>
                <w:b/>
                <w:bCs/>
                <w:color w:val="000000"/>
                <w:szCs w:val="28"/>
              </w:rPr>
              <w:t>00.000đ</w:t>
            </w:r>
          </w:p>
        </w:tc>
      </w:tr>
    </w:tbl>
    <w:p w:rsidR="0090166C" w:rsidRPr="0090166C" w:rsidRDefault="0056628D" w:rsidP="00B14309">
      <w:pPr>
        <w:shd w:val="clear" w:color="auto" w:fill="FFFFFF"/>
        <w:spacing w:after="0" w:line="240" w:lineRule="auto"/>
        <w:ind w:firstLine="567"/>
        <w:jc w:val="both"/>
        <w:rPr>
          <w:rFonts w:eastAsia="Times New Roman" w:cs="Times New Roman"/>
          <w:color w:val="000000"/>
          <w:szCs w:val="28"/>
        </w:rPr>
      </w:pPr>
      <w:r w:rsidRPr="00E467C3">
        <w:rPr>
          <w:rFonts w:eastAsia="Times New Roman" w:cs="Times New Roman"/>
          <w:b/>
          <w:bCs/>
          <w:color w:val="000000"/>
          <w:szCs w:val="28"/>
        </w:rPr>
        <w:t xml:space="preserve">Tổng kinh phí dự kiến: </w:t>
      </w:r>
      <w:r w:rsidR="00597B50">
        <w:rPr>
          <w:rFonts w:eastAsia="Times New Roman" w:cs="Times New Roman"/>
          <w:bCs/>
          <w:color w:val="000000"/>
          <w:szCs w:val="28"/>
        </w:rPr>
        <w:t>11</w:t>
      </w:r>
      <w:r w:rsidRPr="00E467C3">
        <w:rPr>
          <w:rFonts w:eastAsia="Times New Roman" w:cs="Times New Roman"/>
          <w:bCs/>
          <w:color w:val="000000"/>
          <w:szCs w:val="28"/>
        </w:rPr>
        <w:t>.5</w:t>
      </w:r>
      <w:r w:rsidR="0090166C" w:rsidRPr="0090166C">
        <w:rPr>
          <w:rFonts w:eastAsia="Times New Roman" w:cs="Times New Roman"/>
          <w:bCs/>
          <w:color w:val="000000"/>
          <w:szCs w:val="28"/>
        </w:rPr>
        <w:t>00.000 đồng</w:t>
      </w:r>
      <w:r w:rsidR="0090166C" w:rsidRPr="0090166C">
        <w:rPr>
          <w:rFonts w:eastAsia="Times New Roman" w:cs="Times New Roman"/>
          <w:b/>
          <w:bCs/>
          <w:color w:val="000000"/>
          <w:szCs w:val="28"/>
        </w:rPr>
        <w:t xml:space="preserve"> </w:t>
      </w:r>
      <w:r w:rsidRPr="00E467C3">
        <w:rPr>
          <w:rFonts w:eastAsia="Times New Roman" w:cs="Times New Roman"/>
          <w:b/>
          <w:bCs/>
          <w:color w:val="000000"/>
          <w:szCs w:val="28"/>
        </w:rPr>
        <w:t xml:space="preserve">     </w:t>
      </w:r>
      <w:r w:rsidR="0090166C" w:rsidRPr="0090166C">
        <w:rPr>
          <w:rFonts w:eastAsia="Times New Roman" w:cs="Times New Roman"/>
          <w:b/>
          <w:bCs/>
          <w:color w:val="000000"/>
          <w:szCs w:val="28"/>
        </w:rPr>
        <w:t xml:space="preserve">Bằng chữ: </w:t>
      </w:r>
      <w:r w:rsidR="00133A91">
        <w:rPr>
          <w:rFonts w:eastAsia="Times New Roman" w:cs="Times New Roman"/>
          <w:bCs/>
          <w:color w:val="000000"/>
          <w:szCs w:val="28"/>
        </w:rPr>
        <w:t>(Mười</w:t>
      </w:r>
      <w:r w:rsidR="0090166C" w:rsidRPr="0090166C">
        <w:rPr>
          <w:rFonts w:eastAsia="Times New Roman" w:cs="Times New Roman"/>
          <w:bCs/>
          <w:color w:val="000000"/>
          <w:szCs w:val="28"/>
        </w:rPr>
        <w:t xml:space="preserve"> </w:t>
      </w:r>
      <w:r w:rsidR="00707F5B">
        <w:rPr>
          <w:rFonts w:eastAsia="Times New Roman" w:cs="Times New Roman"/>
          <w:bCs/>
          <w:color w:val="000000"/>
          <w:szCs w:val="28"/>
        </w:rPr>
        <w:t xml:space="preserve">một </w:t>
      </w:r>
      <w:r w:rsidR="0090166C" w:rsidRPr="0090166C">
        <w:rPr>
          <w:rFonts w:eastAsia="Times New Roman" w:cs="Times New Roman"/>
          <w:bCs/>
          <w:color w:val="000000"/>
          <w:szCs w:val="28"/>
        </w:rPr>
        <w:t>triệu</w:t>
      </w:r>
      <w:r w:rsidRPr="00E467C3">
        <w:rPr>
          <w:rFonts w:eastAsia="Times New Roman" w:cs="Times New Roman"/>
          <w:bCs/>
          <w:color w:val="000000"/>
          <w:szCs w:val="28"/>
        </w:rPr>
        <w:t xml:space="preserve">, năm trăm </w:t>
      </w:r>
      <w:r w:rsidR="00133A91">
        <w:rPr>
          <w:rFonts w:eastAsia="Times New Roman" w:cs="Times New Roman"/>
          <w:bCs/>
          <w:color w:val="000000"/>
          <w:szCs w:val="28"/>
        </w:rPr>
        <w:t>nghìn</w:t>
      </w:r>
      <w:r w:rsidR="0090166C" w:rsidRPr="0090166C">
        <w:rPr>
          <w:rFonts w:eastAsia="Times New Roman" w:cs="Times New Roman"/>
          <w:bCs/>
          <w:color w:val="000000"/>
          <w:szCs w:val="28"/>
        </w:rPr>
        <w:t xml:space="preserve"> đồng).</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 xml:space="preserve">2. Nguồn kinh phí: </w:t>
      </w:r>
      <w:r w:rsidRPr="0090166C">
        <w:rPr>
          <w:rFonts w:eastAsia="Times New Roman" w:cs="Times New Roman"/>
          <w:bCs/>
          <w:color w:val="000000"/>
          <w:szCs w:val="28"/>
        </w:rPr>
        <w:t>Kinh phí thực hiện Kế hoạch được bố trí từ nguồn kinh phí tuyên truyền, phổ biến, giáo dục pháp luật của xã.</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Việc quản lý, sử dụng và thanh quyết toán kinh phí phải bảo đảm đúng mục đích, đúng chế độ, tiêu chuẩn, định mức và quy định hiện hành; thực hành tiết kiệm, chống lãng phí. Các khoản chi thực tế chỉ thực hiện trong phạm vi dự toán được cấp có thẩm quyền phê duyệt và theo quy định hiệ</w:t>
      </w:r>
      <w:bookmarkStart w:id="0" w:name="_GoBack"/>
      <w:bookmarkEnd w:id="0"/>
      <w:r w:rsidRPr="0090166C">
        <w:rPr>
          <w:rFonts w:eastAsia="Times New Roman" w:cs="Times New Roman"/>
          <w:color w:val="000000"/>
          <w:szCs w:val="28"/>
        </w:rPr>
        <w:t>n hành.</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b/>
          <w:bCs/>
          <w:color w:val="000000"/>
          <w:szCs w:val="28"/>
        </w:rPr>
        <w:t>VIII. CHẾ ĐỘ THÔNG TIN, BÁO CÁO</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Sau khi kết thúc tuyên truyền, bộ phận được giao tham mưu tổng hợp kết quả thực hiện, trong đó nêu rõ số lượng người tham dự, số lượng đại biểu của 07 thôn, nội dung đã tuyên truyền, số lượng câu hỏi và các vấn đề được giải đáp, những khó khăn, vướng mắc và kiến nghị, đề xuất.</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Kịp thời tham mưu UBND xã báo cáo cơ quan có thẩm quyền theo yêu cầu; đồng thời tiếp tục theo dõi, hướng dẫn và phối hợp giải quyết các vấn đề pháp lý phát sinh thuộc thẩm quyền.</w:t>
      </w:r>
    </w:p>
    <w:p w:rsidR="0090166C" w:rsidRPr="0090166C" w:rsidRDefault="0090166C" w:rsidP="00B14309">
      <w:pPr>
        <w:shd w:val="clear" w:color="auto" w:fill="FFFFFF"/>
        <w:spacing w:after="0" w:line="240" w:lineRule="auto"/>
        <w:ind w:firstLine="567"/>
        <w:jc w:val="both"/>
        <w:rPr>
          <w:rFonts w:eastAsia="Times New Roman" w:cs="Times New Roman"/>
          <w:color w:val="000000"/>
          <w:szCs w:val="28"/>
        </w:rPr>
      </w:pPr>
      <w:r w:rsidRPr="0090166C">
        <w:rPr>
          <w:rFonts w:eastAsia="Times New Roman" w:cs="Times New Roman"/>
          <w:color w:val="000000"/>
          <w:szCs w:val="28"/>
        </w:rPr>
        <w:t>Trên đây là Kế hoạch tổ chức tuyên truyền, phổ biến Luật Trợ giúp pháp lý và Luật Đất đai cho cán bộ và nhân dân trên địa bàn 07 thôn của xã Lãnh Ngọc năm 2026. UBND xã Lãnh Ngọc yêu cầu các bộ phận chuyên môn, các cơ quan, đơn vị có liên quan và Trưởng thôn 07 thôn nghiêm túc triển khai thực hiện./.</w:t>
      </w:r>
    </w:p>
    <w:tbl>
      <w:tblPr>
        <w:tblW w:w="9442"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721"/>
        <w:gridCol w:w="4721"/>
      </w:tblGrid>
      <w:tr w:rsidR="0090166C" w:rsidRPr="0090166C" w:rsidTr="0090166C">
        <w:trPr>
          <w:trHeight w:val="1208"/>
        </w:trPr>
        <w:tc>
          <w:tcPr>
            <w:tcW w:w="4721" w:type="dxa"/>
            <w:tcBorders>
              <w:top w:val="nil"/>
              <w:left w:val="nil"/>
              <w:bottom w:val="nil"/>
              <w:right w:val="nil"/>
            </w:tcBorders>
            <w:shd w:val="clear" w:color="auto" w:fill="FFFFFF"/>
            <w:hideMark/>
          </w:tcPr>
          <w:p w:rsidR="0090166C" w:rsidRDefault="0090166C" w:rsidP="0090166C">
            <w:pPr>
              <w:spacing w:after="0" w:line="240" w:lineRule="auto"/>
              <w:rPr>
                <w:rFonts w:eastAsia="Times New Roman" w:cs="Times New Roman"/>
                <w:b/>
                <w:bCs/>
                <w:i/>
                <w:iCs/>
                <w:color w:val="000000"/>
                <w:sz w:val="24"/>
                <w:szCs w:val="24"/>
              </w:rPr>
            </w:pPr>
            <w:r w:rsidRPr="0090166C">
              <w:rPr>
                <w:rFonts w:eastAsia="Times New Roman" w:cs="Times New Roman"/>
                <w:b/>
                <w:bCs/>
                <w:i/>
                <w:iCs/>
                <w:color w:val="000000"/>
                <w:sz w:val="24"/>
                <w:szCs w:val="24"/>
              </w:rPr>
              <w:t>Nơi nhận:</w:t>
            </w:r>
          </w:p>
          <w:p w:rsidR="00281087" w:rsidRPr="0090166C" w:rsidRDefault="00A83474" w:rsidP="0090166C">
            <w:pPr>
              <w:spacing w:after="0" w:line="240" w:lineRule="auto"/>
              <w:rPr>
                <w:rFonts w:eastAsia="Times New Roman" w:cs="Times New Roman"/>
                <w:color w:val="000000"/>
                <w:sz w:val="22"/>
              </w:rPr>
            </w:pPr>
            <w:r w:rsidRPr="00FE6FE1">
              <w:rPr>
                <w:rFonts w:eastAsia="Times New Roman" w:cs="Times New Roman"/>
                <w:bCs/>
                <w:iCs/>
                <w:color w:val="000000"/>
                <w:sz w:val="22"/>
              </w:rPr>
              <w:t>- Sở Tư P</w:t>
            </w:r>
            <w:r w:rsidR="00281087" w:rsidRPr="00FE6FE1">
              <w:rPr>
                <w:rFonts w:eastAsia="Times New Roman" w:cs="Times New Roman"/>
                <w:bCs/>
                <w:iCs/>
                <w:color w:val="000000"/>
                <w:sz w:val="22"/>
              </w:rPr>
              <w:t>háp thành phố (B.c);</w:t>
            </w:r>
          </w:p>
          <w:p w:rsidR="0090166C" w:rsidRPr="0090166C" w:rsidRDefault="0090166C" w:rsidP="0090166C">
            <w:pPr>
              <w:spacing w:after="0" w:line="240" w:lineRule="auto"/>
              <w:rPr>
                <w:rFonts w:eastAsia="Times New Roman" w:cs="Times New Roman"/>
                <w:color w:val="000000"/>
                <w:sz w:val="22"/>
              </w:rPr>
            </w:pPr>
            <w:r w:rsidRPr="00FE6FE1">
              <w:rPr>
                <w:rFonts w:eastAsia="Times New Roman" w:cs="Times New Roman"/>
                <w:color w:val="000000"/>
                <w:sz w:val="22"/>
              </w:rPr>
              <w:t>- Đảng uỷ xã (B/c</w:t>
            </w:r>
            <w:r w:rsidRPr="0090166C">
              <w:rPr>
                <w:rFonts w:eastAsia="Times New Roman" w:cs="Times New Roman"/>
                <w:color w:val="000000"/>
                <w:sz w:val="22"/>
              </w:rPr>
              <w:t>)</w:t>
            </w:r>
            <w:r w:rsidRPr="00FE6FE1">
              <w:rPr>
                <w:rFonts w:eastAsia="Times New Roman" w:cs="Times New Roman"/>
                <w:color w:val="000000"/>
                <w:sz w:val="22"/>
              </w:rPr>
              <w:t>;</w:t>
            </w:r>
          </w:p>
          <w:p w:rsidR="0090166C" w:rsidRPr="0090166C" w:rsidRDefault="0090166C" w:rsidP="0090166C">
            <w:pPr>
              <w:spacing w:after="0" w:line="240" w:lineRule="auto"/>
              <w:rPr>
                <w:rFonts w:eastAsia="Times New Roman" w:cs="Times New Roman"/>
                <w:color w:val="000000"/>
                <w:sz w:val="22"/>
              </w:rPr>
            </w:pPr>
            <w:r w:rsidRPr="0090166C">
              <w:rPr>
                <w:rFonts w:eastAsia="Times New Roman" w:cs="Times New Roman"/>
                <w:color w:val="000000"/>
                <w:sz w:val="22"/>
              </w:rPr>
              <w:t>- CT, các PCT UBND xã;</w:t>
            </w:r>
          </w:p>
          <w:p w:rsidR="0090166C" w:rsidRPr="0090166C" w:rsidRDefault="0090166C" w:rsidP="0090166C">
            <w:pPr>
              <w:spacing w:after="0" w:line="240" w:lineRule="auto"/>
              <w:rPr>
                <w:rFonts w:eastAsia="Times New Roman" w:cs="Times New Roman"/>
                <w:color w:val="000000"/>
                <w:sz w:val="22"/>
              </w:rPr>
            </w:pPr>
            <w:r w:rsidRPr="0090166C">
              <w:rPr>
                <w:rFonts w:eastAsia="Times New Roman" w:cs="Times New Roman"/>
                <w:color w:val="000000"/>
                <w:sz w:val="22"/>
              </w:rPr>
              <w:t>- Các ban, ngành, đoàn thể xã (phối hợp);</w:t>
            </w:r>
          </w:p>
          <w:p w:rsidR="0090166C" w:rsidRPr="00FE6FE1" w:rsidRDefault="0090166C" w:rsidP="0090166C">
            <w:pPr>
              <w:spacing w:after="0" w:line="240" w:lineRule="auto"/>
              <w:rPr>
                <w:rFonts w:eastAsia="Times New Roman" w:cs="Times New Roman"/>
                <w:color w:val="000000"/>
                <w:sz w:val="22"/>
              </w:rPr>
            </w:pPr>
            <w:r w:rsidRPr="0090166C">
              <w:rPr>
                <w:rFonts w:eastAsia="Times New Roman" w:cs="Times New Roman"/>
                <w:color w:val="000000"/>
                <w:sz w:val="22"/>
              </w:rPr>
              <w:t>- Các thành phần tham gia (thực hiện);</w:t>
            </w:r>
          </w:p>
          <w:p w:rsidR="00A83474" w:rsidRDefault="00A83474" w:rsidP="0090166C">
            <w:pPr>
              <w:spacing w:after="0" w:line="240" w:lineRule="auto"/>
              <w:rPr>
                <w:rFonts w:eastAsia="Times New Roman" w:cs="Times New Roman"/>
                <w:color w:val="000000"/>
                <w:sz w:val="22"/>
              </w:rPr>
            </w:pPr>
            <w:r w:rsidRPr="00FE6FE1">
              <w:rPr>
                <w:rFonts w:eastAsia="Times New Roman" w:cs="Times New Roman"/>
                <w:color w:val="000000"/>
                <w:sz w:val="22"/>
              </w:rPr>
              <w:t>- Cổng TTĐT xã;</w:t>
            </w:r>
          </w:p>
          <w:p w:rsidR="00023FD6" w:rsidRPr="0090166C" w:rsidRDefault="00023FD6" w:rsidP="0090166C">
            <w:pPr>
              <w:spacing w:after="0" w:line="240" w:lineRule="auto"/>
              <w:rPr>
                <w:rFonts w:eastAsia="Times New Roman" w:cs="Times New Roman"/>
                <w:color w:val="000000"/>
                <w:sz w:val="22"/>
              </w:rPr>
            </w:pPr>
            <w:r>
              <w:rPr>
                <w:rFonts w:eastAsia="Times New Roman" w:cs="Times New Roman"/>
                <w:color w:val="000000"/>
                <w:sz w:val="22"/>
              </w:rPr>
              <w:t>- BND các thôn;</w:t>
            </w:r>
          </w:p>
          <w:p w:rsidR="0090166C" w:rsidRPr="0090166C" w:rsidRDefault="0090166C" w:rsidP="0090166C">
            <w:pPr>
              <w:spacing w:after="0" w:line="240" w:lineRule="auto"/>
              <w:rPr>
                <w:rFonts w:eastAsia="Times New Roman" w:cs="Times New Roman"/>
                <w:color w:val="000000"/>
                <w:sz w:val="26"/>
                <w:szCs w:val="26"/>
              </w:rPr>
            </w:pPr>
            <w:r w:rsidRPr="0090166C">
              <w:rPr>
                <w:rFonts w:eastAsia="Times New Roman" w:cs="Times New Roman"/>
                <w:color w:val="000000"/>
                <w:sz w:val="22"/>
              </w:rPr>
              <w:t>- Lưu: VT.</w:t>
            </w:r>
          </w:p>
        </w:tc>
        <w:tc>
          <w:tcPr>
            <w:tcW w:w="4721" w:type="dxa"/>
            <w:tcBorders>
              <w:top w:val="nil"/>
              <w:left w:val="nil"/>
              <w:bottom w:val="nil"/>
              <w:right w:val="nil"/>
            </w:tcBorders>
            <w:shd w:val="clear" w:color="auto" w:fill="FFFFFF"/>
            <w:hideMark/>
          </w:tcPr>
          <w:p w:rsidR="0090166C" w:rsidRPr="0090166C" w:rsidRDefault="0090166C" w:rsidP="0090166C">
            <w:pPr>
              <w:spacing w:after="0" w:line="240" w:lineRule="auto"/>
              <w:jc w:val="center"/>
              <w:rPr>
                <w:rFonts w:eastAsia="Times New Roman" w:cs="Times New Roman"/>
                <w:color w:val="000000"/>
                <w:szCs w:val="28"/>
              </w:rPr>
            </w:pPr>
            <w:r w:rsidRPr="0090166C">
              <w:rPr>
                <w:rFonts w:eastAsia="Times New Roman" w:cs="Times New Roman"/>
                <w:b/>
                <w:bCs/>
                <w:color w:val="000000"/>
                <w:szCs w:val="28"/>
              </w:rPr>
              <w:t>TM. ỦY BAN NHÂN DÂN</w:t>
            </w:r>
          </w:p>
          <w:p w:rsidR="0090166C" w:rsidRPr="0090166C" w:rsidRDefault="0090166C" w:rsidP="0090166C">
            <w:pPr>
              <w:spacing w:after="0" w:line="240" w:lineRule="auto"/>
              <w:jc w:val="center"/>
              <w:rPr>
                <w:rFonts w:eastAsia="Times New Roman" w:cs="Times New Roman"/>
                <w:color w:val="000000"/>
                <w:szCs w:val="28"/>
              </w:rPr>
            </w:pPr>
            <w:r w:rsidRPr="0090166C">
              <w:rPr>
                <w:rFonts w:eastAsia="Times New Roman" w:cs="Times New Roman"/>
                <w:b/>
                <w:bCs/>
                <w:color w:val="000000"/>
                <w:szCs w:val="28"/>
              </w:rPr>
              <w:t>KT. CHỦ TỊCH</w:t>
            </w:r>
          </w:p>
          <w:p w:rsidR="0090166C" w:rsidRPr="0090166C" w:rsidRDefault="0090166C" w:rsidP="0090166C">
            <w:pPr>
              <w:spacing w:after="0" w:line="240" w:lineRule="auto"/>
              <w:jc w:val="center"/>
              <w:rPr>
                <w:rFonts w:eastAsia="Times New Roman" w:cs="Times New Roman"/>
                <w:color w:val="000000"/>
                <w:szCs w:val="28"/>
              </w:rPr>
            </w:pPr>
            <w:r w:rsidRPr="0090166C">
              <w:rPr>
                <w:rFonts w:eastAsia="Times New Roman" w:cs="Times New Roman"/>
                <w:b/>
                <w:bCs/>
                <w:color w:val="000000"/>
                <w:szCs w:val="28"/>
              </w:rPr>
              <w:t>PHÓ CHỦ TỊCH</w:t>
            </w:r>
          </w:p>
          <w:p w:rsidR="0090166C" w:rsidRDefault="0090166C" w:rsidP="0090166C">
            <w:pPr>
              <w:spacing w:after="0" w:line="240" w:lineRule="auto"/>
              <w:rPr>
                <w:rFonts w:eastAsia="Times New Roman" w:cs="Times New Roman"/>
                <w:b/>
                <w:bCs/>
                <w:color w:val="000000"/>
                <w:sz w:val="24"/>
                <w:szCs w:val="24"/>
              </w:rPr>
            </w:pPr>
          </w:p>
          <w:p w:rsidR="0090166C" w:rsidRDefault="0090166C" w:rsidP="0090166C">
            <w:pPr>
              <w:spacing w:after="0" w:line="240" w:lineRule="auto"/>
              <w:rPr>
                <w:rFonts w:eastAsia="Times New Roman" w:cs="Times New Roman"/>
                <w:b/>
                <w:bCs/>
                <w:color w:val="000000"/>
                <w:sz w:val="24"/>
                <w:szCs w:val="24"/>
              </w:rPr>
            </w:pPr>
          </w:p>
          <w:p w:rsidR="0090166C" w:rsidRDefault="0090166C" w:rsidP="0090166C">
            <w:pPr>
              <w:spacing w:after="0" w:line="240" w:lineRule="auto"/>
              <w:rPr>
                <w:rFonts w:eastAsia="Times New Roman" w:cs="Times New Roman"/>
                <w:b/>
                <w:bCs/>
                <w:color w:val="000000"/>
                <w:sz w:val="24"/>
                <w:szCs w:val="24"/>
              </w:rPr>
            </w:pPr>
          </w:p>
          <w:p w:rsidR="0090166C" w:rsidRDefault="0090166C" w:rsidP="0090166C">
            <w:pPr>
              <w:spacing w:after="0" w:line="240" w:lineRule="auto"/>
              <w:rPr>
                <w:rFonts w:eastAsia="Times New Roman" w:cs="Times New Roman"/>
                <w:b/>
                <w:bCs/>
                <w:color w:val="000000"/>
                <w:sz w:val="24"/>
                <w:szCs w:val="24"/>
              </w:rPr>
            </w:pPr>
          </w:p>
          <w:p w:rsidR="0090166C" w:rsidRDefault="0090166C" w:rsidP="0090166C">
            <w:pPr>
              <w:spacing w:after="0" w:line="240" w:lineRule="auto"/>
              <w:rPr>
                <w:rFonts w:eastAsia="Times New Roman" w:cs="Times New Roman"/>
                <w:b/>
                <w:bCs/>
                <w:color w:val="000000"/>
                <w:sz w:val="24"/>
                <w:szCs w:val="24"/>
              </w:rPr>
            </w:pPr>
          </w:p>
          <w:p w:rsidR="0090166C" w:rsidRPr="0090166C" w:rsidRDefault="0090166C" w:rsidP="0090166C">
            <w:pPr>
              <w:spacing w:after="0" w:line="240" w:lineRule="auto"/>
              <w:rPr>
                <w:rFonts w:eastAsia="Times New Roman" w:cs="Times New Roman"/>
                <w:color w:val="000000"/>
                <w:szCs w:val="28"/>
              </w:rPr>
            </w:pPr>
            <w:r>
              <w:rPr>
                <w:rFonts w:eastAsia="Times New Roman" w:cs="Times New Roman"/>
                <w:b/>
                <w:bCs/>
                <w:color w:val="000000"/>
                <w:sz w:val="24"/>
                <w:szCs w:val="24"/>
              </w:rPr>
              <w:t xml:space="preserve">                    </w:t>
            </w:r>
            <w:r w:rsidRPr="0090166C">
              <w:rPr>
                <w:rFonts w:eastAsia="Times New Roman" w:cs="Times New Roman"/>
                <w:b/>
                <w:bCs/>
                <w:color w:val="000000"/>
                <w:szCs w:val="28"/>
              </w:rPr>
              <w:t>Thái Công Cần</w:t>
            </w:r>
          </w:p>
          <w:p w:rsidR="0090166C" w:rsidRPr="0090166C" w:rsidRDefault="0090166C" w:rsidP="0090166C">
            <w:pPr>
              <w:shd w:val="clear" w:color="auto" w:fill="FFFFFF"/>
              <w:spacing w:after="0" w:line="240" w:lineRule="auto"/>
              <w:jc w:val="center"/>
              <w:textAlignment w:val="center"/>
              <w:rPr>
                <w:rFonts w:eastAsia="Times New Roman" w:cs="Times New Roman"/>
                <w:color w:val="000000"/>
                <w:sz w:val="26"/>
                <w:szCs w:val="26"/>
              </w:rPr>
            </w:pPr>
            <w:r w:rsidRPr="0090166C">
              <w:rPr>
                <w:rFonts w:eastAsia="Times New Roman" w:cs="Times New Roman"/>
                <w:b/>
                <w:bCs/>
                <w:color w:val="FFFFFF"/>
                <w:sz w:val="24"/>
                <w:szCs w:val="24"/>
              </w:rPr>
              <w:t>daky]</w:t>
            </w:r>
          </w:p>
        </w:tc>
      </w:tr>
    </w:tbl>
    <w:p w:rsidR="009D56E4" w:rsidRDefault="009D56E4"/>
    <w:sectPr w:rsidR="009D56E4" w:rsidSect="007A25AE">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9A8"/>
    <w:multiLevelType w:val="hybridMultilevel"/>
    <w:tmpl w:val="1CCAEF24"/>
    <w:lvl w:ilvl="0" w:tplc="606479A4">
      <w:start w:val="5"/>
      <w:numFmt w:val="bullet"/>
      <w:lvlText w:val="-"/>
      <w:lvlJc w:val="left"/>
      <w:pPr>
        <w:ind w:left="945" w:hanging="360"/>
      </w:pPr>
      <w:rPr>
        <w:rFonts w:ascii="Times New Roman" w:eastAsia="Times New Roman" w:hAnsi="Times New Roman"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 w15:restartNumberingAfterBreak="0">
    <w:nsid w:val="5ADE3F73"/>
    <w:multiLevelType w:val="hybridMultilevel"/>
    <w:tmpl w:val="49AEE788"/>
    <w:lvl w:ilvl="0" w:tplc="BFB62052">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6023697A"/>
    <w:multiLevelType w:val="hybridMultilevel"/>
    <w:tmpl w:val="A60A535E"/>
    <w:lvl w:ilvl="0" w:tplc="081ED05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66C"/>
    <w:rsid w:val="00023FD6"/>
    <w:rsid w:val="0002586D"/>
    <w:rsid w:val="000F77D9"/>
    <w:rsid w:val="00115498"/>
    <w:rsid w:val="00133A91"/>
    <w:rsid w:val="001D6DE7"/>
    <w:rsid w:val="00281087"/>
    <w:rsid w:val="002C5D96"/>
    <w:rsid w:val="0031509F"/>
    <w:rsid w:val="00345B8C"/>
    <w:rsid w:val="00391088"/>
    <w:rsid w:val="003A7112"/>
    <w:rsid w:val="003C39E9"/>
    <w:rsid w:val="003D2DD4"/>
    <w:rsid w:val="003E430A"/>
    <w:rsid w:val="00423D97"/>
    <w:rsid w:val="004C22A2"/>
    <w:rsid w:val="0056628D"/>
    <w:rsid w:val="00597B50"/>
    <w:rsid w:val="006204E4"/>
    <w:rsid w:val="00625C4B"/>
    <w:rsid w:val="00644B16"/>
    <w:rsid w:val="00690A32"/>
    <w:rsid w:val="006E52C0"/>
    <w:rsid w:val="006F7F1C"/>
    <w:rsid w:val="00707F5B"/>
    <w:rsid w:val="0076031E"/>
    <w:rsid w:val="007A25AE"/>
    <w:rsid w:val="00823A41"/>
    <w:rsid w:val="008261E5"/>
    <w:rsid w:val="0090166C"/>
    <w:rsid w:val="00920EB8"/>
    <w:rsid w:val="0096750E"/>
    <w:rsid w:val="0098147D"/>
    <w:rsid w:val="009D56E4"/>
    <w:rsid w:val="00A1122E"/>
    <w:rsid w:val="00A83474"/>
    <w:rsid w:val="00AA4922"/>
    <w:rsid w:val="00B14309"/>
    <w:rsid w:val="00BA5C73"/>
    <w:rsid w:val="00D03F35"/>
    <w:rsid w:val="00D965AF"/>
    <w:rsid w:val="00DA0836"/>
    <w:rsid w:val="00E052D0"/>
    <w:rsid w:val="00E467C3"/>
    <w:rsid w:val="00E52DEF"/>
    <w:rsid w:val="00EA0CB3"/>
    <w:rsid w:val="00FE6FE1"/>
    <w:rsid w:val="00FE7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42817"/>
  <w15:chartTrackingRefBased/>
  <w15:docId w15:val="{915F0675-66D8-4917-B5DC-81363733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66C"/>
    <w:pPr>
      <w:ind w:left="720"/>
      <w:contextualSpacing/>
    </w:pPr>
  </w:style>
  <w:style w:type="paragraph" w:styleId="BalloonText">
    <w:name w:val="Balloon Text"/>
    <w:basedOn w:val="Normal"/>
    <w:link w:val="BalloonTextChar"/>
    <w:uiPriority w:val="99"/>
    <w:semiHidden/>
    <w:unhideWhenUsed/>
    <w:rsid w:val="00A112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2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39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DE05-B4CC-40BA-BE66-B478382E5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1397</Words>
  <Characters>7966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cp:revision>
  <cp:lastPrinted>2026-08-18T03:41:00Z</cp:lastPrinted>
  <dcterms:created xsi:type="dcterms:W3CDTF">2026-08-17T00:14:00Z</dcterms:created>
  <dcterms:modified xsi:type="dcterms:W3CDTF">2026-08-18T03:44:00Z</dcterms:modified>
</cp:coreProperties>
</file>